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2C0E11DC" w:rsidR="000C516D" w:rsidRPr="007F237E" w:rsidRDefault="005C112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color w:val="auto"/>
          <w:sz w:val="24"/>
          <w:szCs w:val="24"/>
        </w:rPr>
        <w:t xml:space="preserve">January </w:t>
      </w:r>
      <w:r w:rsidR="00AE0BA3">
        <w:rPr>
          <w:rFonts w:ascii="Century Gothic" w:hAnsi="Century Gothic"/>
          <w:color w:val="auto"/>
          <w:sz w:val="24"/>
          <w:szCs w:val="24"/>
        </w:rPr>
        <w:t>25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>, 202</w:t>
      </w:r>
      <w:r w:rsidR="001D5CF4">
        <w:rPr>
          <w:rFonts w:ascii="Century Gothic" w:hAnsi="Century Gothic"/>
          <w:color w:val="auto"/>
          <w:sz w:val="24"/>
          <w:szCs w:val="24"/>
        </w:rPr>
        <w:t>6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 xml:space="preserve"> Remnant Church 9:00 AM </w:t>
      </w:r>
    </w:p>
    <w:p w14:paraId="4AC14FE6" w14:textId="2973A092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bookmarkStart w:id="1" w:name="_Hlk207507464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Call to Worship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(Psalm 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1</w:t>
      </w:r>
      <w:r w:rsidR="00262DC7">
        <w:rPr>
          <w:rFonts w:ascii="Century Gothic" w:hAnsi="Century Gothic"/>
          <w:color w:val="auto"/>
          <w:sz w:val="24"/>
          <w:szCs w:val="24"/>
        </w:rPr>
        <w:t>50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: 1-</w:t>
      </w:r>
      <w:r w:rsidR="00262DC7">
        <w:rPr>
          <w:rFonts w:ascii="Century Gothic" w:hAnsi="Century Gothic"/>
          <w:color w:val="auto"/>
          <w:sz w:val="24"/>
          <w:szCs w:val="24"/>
        </w:rPr>
        <w:t>2</w:t>
      </w:r>
      <w:r w:rsidRPr="007F237E">
        <w:rPr>
          <w:rFonts w:ascii="Century Gothic" w:hAnsi="Century Gothic"/>
          <w:color w:val="auto"/>
          <w:sz w:val="24"/>
          <w:szCs w:val="24"/>
        </w:rPr>
        <w:t>)</w:t>
      </w:r>
      <w:r w:rsidRPr="007F237E">
        <w:rPr>
          <w:color w:val="auto"/>
        </w:rPr>
        <w:t xml:space="preserve"> </w:t>
      </w:r>
      <w:bookmarkEnd w:id="1"/>
    </w:p>
    <w:p w14:paraId="7523137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Prayer of Invocation</w:t>
      </w:r>
    </w:p>
    <w:p w14:paraId="5DAE2E5E" w14:textId="3590D1B0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Singing: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22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Come, Christians,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J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oin </w:t>
      </w:r>
      <w:proofErr w:type="gramStart"/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o</w:t>
      </w:r>
      <w:proofErr w:type="gramEnd"/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S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ing</w:t>
      </w:r>
    </w:p>
    <w:p w14:paraId="7E35B54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*God’s Greeting: </w:t>
      </w:r>
    </w:p>
    <w:p w14:paraId="6D781232" w14:textId="5816ACB8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Disciple's Prayer (Lord's Prayer)</w:t>
      </w: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="003B2961" w:rsidRPr="007F237E">
        <w:rPr>
          <w:rFonts w:ascii="Century Gothic" w:hAnsi="Century Gothic"/>
          <w:color w:val="auto"/>
          <w:sz w:val="24"/>
          <w:szCs w:val="24"/>
        </w:rPr>
        <w:t xml:space="preserve">–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Page 120</w:t>
      </w:r>
    </w:p>
    <w:p w14:paraId="325F0B5D" w14:textId="5022C094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The Reading of God's Law: </w:t>
      </w:r>
      <w:r w:rsidR="00390B78">
        <w:rPr>
          <w:rFonts w:ascii="Century Gothic" w:hAnsi="Century Gothic"/>
          <w:b/>
          <w:bCs/>
          <w:color w:val="auto"/>
          <w:sz w:val="24"/>
          <w:szCs w:val="24"/>
        </w:rPr>
        <w:t>Mark 12: 28-31</w:t>
      </w:r>
    </w:p>
    <w:p w14:paraId="0343CAB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bookmarkStart w:id="3" w:name="_Hlk207508235"/>
      <w:bookmarkEnd w:id="2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General Confession</w:t>
      </w:r>
      <w:r w:rsidRPr="007F237E">
        <w:rPr>
          <w:color w:val="auto"/>
        </w:rPr>
        <w:t xml:space="preserve"> </w:t>
      </w:r>
    </w:p>
    <w:p w14:paraId="5AC4F02D" w14:textId="271487F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Public (Unison)</w:t>
      </w:r>
      <w:r w:rsidR="003B2961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 Page 120</w:t>
      </w:r>
    </w:p>
    <w:p w14:paraId="503EC770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(Silently)</w:t>
      </w:r>
      <w:r w:rsidRPr="007F237E">
        <w:rPr>
          <w:i/>
          <w:iCs/>
          <w:color w:val="auto"/>
        </w:rPr>
        <w:t xml:space="preserve"> </w:t>
      </w:r>
    </w:p>
    <w:p w14:paraId="1376036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Prayer (Minister)</w:t>
      </w:r>
    </w:p>
    <w:bookmarkEnd w:id="3"/>
    <w:p w14:paraId="4C1F079D" w14:textId="4A10D3F7" w:rsidR="00262DC7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</w:t>
      </w:r>
      <w:bookmarkStart w:id="4" w:name="_Hlk207509466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5" w:name="_Hlk208148002"/>
      <w:bookmarkEnd w:id="4"/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bookmarkEnd w:id="5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33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– </w:t>
      </w:r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 xml:space="preserve">God Be Merciful </w:t>
      </w:r>
      <w:proofErr w:type="gramStart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To</w:t>
      </w:r>
      <w:proofErr w:type="gramEnd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 xml:space="preserve"> Me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50D27EF1" w14:textId="59E89EC0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Apostle's Creed (Unison)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365CD27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Congregational Prayer</w:t>
      </w:r>
      <w:r w:rsidRPr="007F237E">
        <w:rPr>
          <w:color w:val="auto"/>
        </w:rPr>
        <w:t xml:space="preserve"> </w:t>
      </w:r>
    </w:p>
    <w:p w14:paraId="220232A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and Pastoral</w:t>
      </w:r>
    </w:p>
    <w:p w14:paraId="495E4FAA" w14:textId="4560E26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Gloria Patri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57942EEE" w14:textId="4D5EDC97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3</w:t>
      </w:r>
      <w:r w:rsidR="00877B87">
        <w:rPr>
          <w:rFonts w:ascii="Century Gothic" w:hAnsi="Century Gothic"/>
          <w:b/>
          <w:bCs/>
          <w:color w:val="auto"/>
          <w:sz w:val="24"/>
          <w:szCs w:val="24"/>
        </w:rPr>
        <w:t>1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–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For </w:t>
      </w:r>
      <w:proofErr w:type="gramStart"/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he</w:t>
      </w:r>
      <w:proofErr w:type="gramEnd"/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B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eauty </w:t>
      </w:r>
      <w:proofErr w:type="gramStart"/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O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f</w:t>
      </w:r>
      <w:proofErr w:type="gramEnd"/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proofErr w:type="gramStart"/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he</w:t>
      </w:r>
      <w:proofErr w:type="gramEnd"/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E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arth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788D9A88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74A9006" w14:textId="68786001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Message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C5016A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 xml:space="preserve"> </w:t>
      </w:r>
      <w:r w:rsidR="00AE0BA3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5:1-2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, Sermon, and Prayer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</w:p>
    <w:p w14:paraId="7F236087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64697962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6" w:name="_Hlk210113599"/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84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02502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bookmarkEnd w:id="6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Our Great Savior</w:t>
      </w:r>
    </w:p>
    <w:p w14:paraId="037DB26B" w14:textId="00063DD9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Doxology</w:t>
      </w:r>
      <w:r w:rsidR="003B2961" w:rsidRPr="007F237E">
        <w:rPr>
          <w:color w:val="auto"/>
        </w:rPr>
        <w:t xml:space="preserve">: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age 121 - P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raise God from whom all blessings flow </w:t>
      </w:r>
    </w:p>
    <w:p w14:paraId="0832620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Benediction </w:t>
      </w:r>
    </w:p>
    <w:p w14:paraId="143A023E" w14:textId="2AAB7886" w:rsidR="003B2961" w:rsidRPr="007F237E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  <w:color w:val="auto"/>
        </w:rPr>
      </w:pPr>
      <w:r w:rsidRPr="007F237E">
        <w:rPr>
          <w:rFonts w:ascii="Century Gothic" w:hAnsi="Century Gothic" w:cs="Arial"/>
          <w:color w:val="auto"/>
        </w:rPr>
        <w:t>*</w:t>
      </w:r>
      <w:proofErr w:type="gramStart"/>
      <w:r w:rsidRPr="007F237E">
        <w:rPr>
          <w:rFonts w:ascii="Century Gothic" w:hAnsi="Century Gothic" w:cs="Arial"/>
          <w:color w:val="auto"/>
        </w:rPr>
        <w:t>if</w:t>
      </w:r>
      <w:proofErr w:type="gramEnd"/>
      <w:r w:rsidRPr="007F237E">
        <w:rPr>
          <w:rFonts w:ascii="Century Gothic" w:hAnsi="Century Gothic" w:cs="Arial"/>
          <w:color w:val="auto"/>
        </w:rPr>
        <w:t xml:space="preserve"> you are able, please stand</w:t>
      </w:r>
      <w:bookmarkStart w:id="7" w:name="_Hlk182049556"/>
      <w:bookmarkStart w:id="8" w:name="_Hlk175386657"/>
      <w:bookmarkStart w:id="9" w:name="_Hlk183193408"/>
      <w:bookmarkStart w:id="10" w:name="_Hlk183801557"/>
      <w:bookmarkStart w:id="11" w:name="_Hlk177737434"/>
      <w:bookmarkStart w:id="12" w:name="_Hlk179005971"/>
      <w:bookmarkStart w:id="13" w:name="_Hlk179626737"/>
    </w:p>
    <w:bookmarkEnd w:id="7"/>
    <w:bookmarkEnd w:id="8"/>
    <w:bookmarkEnd w:id="9"/>
    <w:bookmarkEnd w:id="10"/>
    <w:bookmarkEnd w:id="11"/>
    <w:bookmarkEnd w:id="12"/>
    <w:bookmarkEnd w:id="13"/>
    <w:p w14:paraId="2445DAA9" w14:textId="31F07009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CALL TO WORSHIP: PSALM 1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50</w:t>
      </w:r>
      <w:r>
        <w:rPr>
          <w:rFonts w:ascii="Century Gothic" w:hAnsi="Century Gothic"/>
          <w:b/>
          <w:bCs/>
          <w:color w:val="auto"/>
          <w:sz w:val="24"/>
          <w:szCs w:val="24"/>
        </w:rPr>
        <w:t>: 1-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2</w:t>
      </w:r>
    </w:p>
    <w:p w14:paraId="26E2599E" w14:textId="77777777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300FD8A" w14:textId="2D07BEB9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>1 Praise the Lord.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Praise God in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sanctuary;</w:t>
      </w:r>
    </w:p>
    <w:p w14:paraId="180B67E9" w14:textId="18C90B11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   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in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mighty heavens.</w:t>
      </w:r>
    </w:p>
    <w:p w14:paraId="089E01C8" w14:textId="2D82BD6B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2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for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acts of power;</w:t>
      </w:r>
    </w:p>
    <w:p w14:paraId="41FEF846" w14:textId="28649843" w:rsidR="00276531" w:rsidRPr="00DC4F6C" w:rsidRDefault="00262DC7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   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for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surpassing greatness.</w:t>
      </w:r>
    </w:p>
    <w:p w14:paraId="7F010487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E286418" w14:textId="449A3E9C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READING OF THE LAW: MARK 12: 28-31</w:t>
      </w:r>
    </w:p>
    <w:p w14:paraId="60B6DDE6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617E5B6" w14:textId="36321B48" w:rsidR="00390B78" w:rsidRPr="00390B78" w:rsidRDefault="00390B78" w:rsidP="00390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390B78">
        <w:rPr>
          <w:rFonts w:ascii="Century Gothic" w:hAnsi="Century Gothic"/>
          <w:color w:val="auto"/>
          <w:sz w:val="24"/>
          <w:szCs w:val="24"/>
        </w:rPr>
        <w:t xml:space="preserve">28 One of the teachers of the law came and heard them debating. Noticing that Jesus had given them a good answer, he asked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390B78">
        <w:rPr>
          <w:rFonts w:ascii="Century Gothic" w:hAnsi="Century Gothic"/>
          <w:color w:val="auto"/>
          <w:sz w:val="24"/>
          <w:szCs w:val="24"/>
        </w:rPr>
        <w:t>im, “Of all the commandments, which is the most important?”</w:t>
      </w:r>
    </w:p>
    <w:p w14:paraId="57144F15" w14:textId="5BC45351" w:rsidR="00390B78" w:rsidRPr="00390B78" w:rsidRDefault="00390B78" w:rsidP="00390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390B78">
        <w:rPr>
          <w:rFonts w:ascii="Century Gothic" w:hAnsi="Century Gothic"/>
          <w:color w:val="auto"/>
          <w:sz w:val="24"/>
          <w:szCs w:val="24"/>
        </w:rPr>
        <w:t>29 “The most important one,” answered Jesus, “is this: ‘Hear, O Israel: The Lord our God, the Lord is one.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30 Love the Lord your God with all your heart and with all your soul and with all your mind and with all your strength.’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31 The second is this: ‘Love your neighbor as yourself.’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There is no commandment greater than these.”</w:t>
      </w:r>
    </w:p>
    <w:p w14:paraId="7DE91BAA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7EE98ED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545D2A2" w14:textId="56A52927" w:rsidR="000C516D" w:rsidRPr="007F237E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SERMON TEXT: 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AE0BA3">
        <w:rPr>
          <w:rFonts w:ascii="Century Gothic" w:hAnsi="Century Gothic"/>
          <w:b/>
          <w:bCs/>
          <w:color w:val="auto"/>
          <w:sz w:val="24"/>
          <w:szCs w:val="24"/>
        </w:rPr>
        <w:t>5:1-2</w:t>
      </w:r>
    </w:p>
    <w:p w14:paraId="12AE75E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00DEECDC" w14:textId="77777777" w:rsidR="00AE0BA3" w:rsidRDefault="00AE0BA3" w:rsidP="00AE0B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AE0BA3">
        <w:rPr>
          <w:rFonts w:ascii="Century Gothic" w:hAnsi="Century Gothic"/>
          <w:color w:val="auto"/>
          <w:sz w:val="24"/>
          <w:szCs w:val="24"/>
        </w:rPr>
        <w:t xml:space="preserve">1 Therefore, since we have been justified by faith, we have peace with God through our Lord Jesus Christ. </w:t>
      </w:r>
    </w:p>
    <w:p w14:paraId="2A261134" w14:textId="033154D2" w:rsidR="00AE0BA3" w:rsidRPr="00AE0BA3" w:rsidRDefault="00AE0BA3" w:rsidP="00AE0B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AE0BA3">
        <w:rPr>
          <w:rFonts w:ascii="Century Gothic" w:hAnsi="Century Gothic"/>
          <w:color w:val="auto"/>
          <w:sz w:val="24"/>
          <w:szCs w:val="24"/>
        </w:rPr>
        <w:t xml:space="preserve">2 Through Him we have also obtained access by faith into this grace in which we stand, and we rejoice in hope of the glory of God. </w:t>
      </w:r>
    </w:p>
    <w:p w14:paraId="116ED268" w14:textId="77777777" w:rsidR="00AE0BA3" w:rsidRPr="00AE0BA3" w:rsidRDefault="00AE0BA3" w:rsidP="00AE0B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right"/>
        <w:rPr>
          <w:rFonts w:ascii="Century Gothic" w:hAnsi="Century Gothic"/>
          <w:color w:val="auto"/>
          <w:sz w:val="24"/>
          <w:szCs w:val="24"/>
        </w:rPr>
      </w:pPr>
      <w:r w:rsidRPr="00AE0BA3">
        <w:rPr>
          <w:rFonts w:ascii="Century Gothic" w:hAnsi="Century Gothic"/>
          <w:color w:val="auto"/>
          <w:sz w:val="24"/>
          <w:szCs w:val="24"/>
        </w:rPr>
        <w:t xml:space="preserve">Psalm 32: 1-2 </w:t>
      </w:r>
    </w:p>
    <w:p w14:paraId="638AA371" w14:textId="77777777" w:rsidR="00AE0BA3" w:rsidRPr="00AE0BA3" w:rsidRDefault="00AE0BA3" w:rsidP="00AE0B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AE0BA3">
        <w:rPr>
          <w:rFonts w:ascii="Century Gothic" w:hAnsi="Century Gothic"/>
          <w:color w:val="auto"/>
          <w:sz w:val="24"/>
          <w:szCs w:val="24"/>
        </w:rPr>
        <w:t xml:space="preserve">1 Blessed is the one whose transgressions are forgiven, whose sins are covered. </w:t>
      </w:r>
    </w:p>
    <w:p w14:paraId="58AD00B6" w14:textId="77777777" w:rsidR="00AE0BA3" w:rsidRPr="00AE0BA3" w:rsidRDefault="00AE0BA3" w:rsidP="00AE0B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AE0BA3">
        <w:rPr>
          <w:rFonts w:ascii="Century Gothic" w:hAnsi="Century Gothic"/>
          <w:color w:val="auto"/>
          <w:sz w:val="24"/>
          <w:szCs w:val="24"/>
        </w:rPr>
        <w:t xml:space="preserve">2 Blessed is the one whose sin the Lord does not count against them and in whose </w:t>
      </w:r>
    </w:p>
    <w:p w14:paraId="62295C88" w14:textId="00013E15" w:rsidR="00A62673" w:rsidRDefault="00AE0BA3" w:rsidP="00AE0B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AE0BA3">
        <w:rPr>
          <w:rFonts w:ascii="Century Gothic" w:hAnsi="Century Gothic"/>
          <w:color w:val="auto"/>
          <w:sz w:val="24"/>
          <w:szCs w:val="24"/>
        </w:rPr>
        <w:t>spirit is no deceit.</w:t>
      </w:r>
    </w:p>
    <w:p w14:paraId="760DDE02" w14:textId="77777777" w:rsidR="00A62673" w:rsidRDefault="00A62673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4A204951" w14:textId="5FD36875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F237E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>CHURCH INFORMATION</w:t>
      </w:r>
    </w:p>
    <w:p w14:paraId="53A97DC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284AC42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Meeting Place: Pella Memorial Building </w:t>
      </w:r>
    </w:p>
    <w:p w14:paraId="575336D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829 Broadway St Pella, IA 50219</w:t>
      </w:r>
    </w:p>
    <w:p w14:paraId="2E6B1AC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DEE8A1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Time: 9:00 AM</w:t>
      </w:r>
    </w:p>
    <w:p w14:paraId="2333CF9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5AEF79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Phone: 641.858.6985</w:t>
      </w:r>
    </w:p>
    <w:p w14:paraId="745E519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616D355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Email: </w:t>
      </w:r>
      <w:hyperlink r:id="rId8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2A483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Parsonage Address: 535 Peoria Cross Street Pella, IA 50219</w:t>
      </w:r>
    </w:p>
    <w:p w14:paraId="6921CE0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0E9F7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Website: </w:t>
      </w:r>
      <w:hyperlink r:id="rId9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Our Commitment to God:</w:t>
      </w:r>
    </w:p>
    <w:p w14:paraId="499447A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AC1A17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15B882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F821B2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5D5968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Pastor: Benjamin Anum-Higher</w:t>
      </w:r>
    </w:p>
    <w:p w14:paraId="4A00AC4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2361A8FA" w14:textId="77777777" w:rsidR="00BF0F21" w:rsidRPr="007F237E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TRINITY REMNANT CHURCH</w:t>
      </w:r>
    </w:p>
    <w:p w14:paraId="650D83D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auto"/>
          <w:sz w:val="50"/>
          <w:szCs w:val="50"/>
        </w:rPr>
      </w:pPr>
    </w:p>
    <w:p w14:paraId="5286ED2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PELLA, IA</w:t>
      </w:r>
    </w:p>
    <w:p w14:paraId="1D45A1A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13584AE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D3D7C3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  <w:r w:rsidRPr="007F237E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727621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8F024C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0227AA06" w14:textId="77777777" w:rsidR="00DF1B64" w:rsidRPr="007F237E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2761916" w14:textId="66D723E0" w:rsidR="00DF1B64" w:rsidRPr="007F237E" w:rsidRDefault="001D5CF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  <w:r>
        <w:rPr>
          <w:rFonts w:ascii="Arial" w:hAnsi="Arial" w:cs="Arial"/>
          <w:color w:val="auto"/>
          <w:sz w:val="60"/>
          <w:szCs w:val="60"/>
        </w:rPr>
        <w:t>JANUARY</w:t>
      </w:r>
      <w:r w:rsidR="00DF1B64" w:rsidRPr="007F237E">
        <w:rPr>
          <w:rFonts w:ascii="Arial" w:hAnsi="Arial" w:cs="Arial"/>
          <w:color w:val="auto"/>
          <w:sz w:val="60"/>
          <w:szCs w:val="60"/>
        </w:rPr>
        <w:t xml:space="preserve"> </w:t>
      </w:r>
      <w:r w:rsidR="00AE0BA3">
        <w:rPr>
          <w:rFonts w:ascii="Arial" w:hAnsi="Arial" w:cs="Arial"/>
          <w:color w:val="auto"/>
          <w:sz w:val="60"/>
          <w:szCs w:val="60"/>
        </w:rPr>
        <w:t>25</w:t>
      </w:r>
      <w:r w:rsidR="00DF1B64" w:rsidRPr="007F237E">
        <w:rPr>
          <w:rFonts w:ascii="Arial" w:hAnsi="Arial" w:cs="Arial"/>
          <w:color w:val="auto"/>
          <w:sz w:val="60"/>
          <w:szCs w:val="60"/>
        </w:rPr>
        <w:t>, 202</w:t>
      </w:r>
      <w:r>
        <w:rPr>
          <w:rFonts w:ascii="Arial" w:hAnsi="Arial" w:cs="Arial"/>
          <w:color w:val="auto"/>
          <w:sz w:val="60"/>
          <w:szCs w:val="60"/>
        </w:rPr>
        <w:t>6</w:t>
      </w:r>
    </w:p>
    <w:p w14:paraId="09A2D35A" w14:textId="77777777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6820D8F" w14:textId="1F6E9BE5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60"/>
          <w:szCs w:val="60"/>
        </w:rPr>
      </w:pPr>
      <w:r w:rsidRPr="007F237E">
        <w:rPr>
          <w:rFonts w:ascii="Arial" w:hAnsi="Arial" w:cs="Arial"/>
          <w:b/>
          <w:bCs/>
          <w:color w:val="auto"/>
          <w:sz w:val="60"/>
          <w:szCs w:val="60"/>
        </w:rPr>
        <w:t xml:space="preserve">ROMANS </w:t>
      </w:r>
      <w:r w:rsidR="00AE0BA3">
        <w:rPr>
          <w:rFonts w:ascii="Arial" w:hAnsi="Arial" w:cs="Arial"/>
          <w:b/>
          <w:bCs/>
          <w:color w:val="auto"/>
          <w:sz w:val="60"/>
          <w:szCs w:val="60"/>
        </w:rPr>
        <w:t>5:1-2</w:t>
      </w:r>
    </w:p>
    <w:bookmarkEnd w:id="0"/>
    <w:p w14:paraId="7A14423C" w14:textId="77777777" w:rsidR="0043750F" w:rsidRPr="007F237E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7F237E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9AE4" w14:textId="77777777" w:rsidR="00314732" w:rsidRDefault="00314732" w:rsidP="00AE5037">
      <w:r>
        <w:separator/>
      </w:r>
    </w:p>
  </w:endnote>
  <w:endnote w:type="continuationSeparator" w:id="0">
    <w:p w14:paraId="21C10F13" w14:textId="77777777" w:rsidR="00314732" w:rsidRDefault="00314732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CBF4" w14:textId="77777777" w:rsidR="00314732" w:rsidRDefault="00314732" w:rsidP="00AE5037">
      <w:r>
        <w:separator/>
      </w:r>
    </w:p>
  </w:footnote>
  <w:footnote w:type="continuationSeparator" w:id="0">
    <w:p w14:paraId="78D1D364" w14:textId="77777777" w:rsidR="00314732" w:rsidRDefault="00314732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9E9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A6439"/>
    <w:rsid w:val="000B0C9A"/>
    <w:rsid w:val="000B2B20"/>
    <w:rsid w:val="000B37C0"/>
    <w:rsid w:val="000B3D94"/>
    <w:rsid w:val="000B53C2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6F3D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CF4"/>
    <w:rsid w:val="001D5E56"/>
    <w:rsid w:val="001D61E4"/>
    <w:rsid w:val="001E0724"/>
    <w:rsid w:val="001E173D"/>
    <w:rsid w:val="001E2712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2E87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2DC7"/>
    <w:rsid w:val="0026367D"/>
    <w:rsid w:val="002637F3"/>
    <w:rsid w:val="002639D6"/>
    <w:rsid w:val="00265FAC"/>
    <w:rsid w:val="002672B6"/>
    <w:rsid w:val="002721A6"/>
    <w:rsid w:val="0027258A"/>
    <w:rsid w:val="00275094"/>
    <w:rsid w:val="00276531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26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32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0B78"/>
    <w:rsid w:val="003919C3"/>
    <w:rsid w:val="0039218F"/>
    <w:rsid w:val="0039370A"/>
    <w:rsid w:val="00393814"/>
    <w:rsid w:val="00393963"/>
    <w:rsid w:val="00393FCD"/>
    <w:rsid w:val="00396CB5"/>
    <w:rsid w:val="00396EA0"/>
    <w:rsid w:val="003974F0"/>
    <w:rsid w:val="003A0790"/>
    <w:rsid w:val="003A0955"/>
    <w:rsid w:val="003A0D92"/>
    <w:rsid w:val="003A424D"/>
    <w:rsid w:val="003A4819"/>
    <w:rsid w:val="003A4BC8"/>
    <w:rsid w:val="003A6660"/>
    <w:rsid w:val="003A68CC"/>
    <w:rsid w:val="003A7A02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0729C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2CF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0F2"/>
    <w:rsid w:val="004943D5"/>
    <w:rsid w:val="00494D6D"/>
    <w:rsid w:val="00495A4C"/>
    <w:rsid w:val="00496C30"/>
    <w:rsid w:val="004A2BF1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4D9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0DC5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DB8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124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4319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2DB0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1701"/>
    <w:rsid w:val="006A3333"/>
    <w:rsid w:val="006A5157"/>
    <w:rsid w:val="006A5B24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E6E66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2F53"/>
    <w:rsid w:val="00713F34"/>
    <w:rsid w:val="0071497E"/>
    <w:rsid w:val="00716F0C"/>
    <w:rsid w:val="00721491"/>
    <w:rsid w:val="00721705"/>
    <w:rsid w:val="00722B1B"/>
    <w:rsid w:val="00723B8A"/>
    <w:rsid w:val="0072480B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237E"/>
    <w:rsid w:val="007F5251"/>
    <w:rsid w:val="007F5822"/>
    <w:rsid w:val="007F60AB"/>
    <w:rsid w:val="007F65BC"/>
    <w:rsid w:val="00801D33"/>
    <w:rsid w:val="008028A4"/>
    <w:rsid w:val="00803CF9"/>
    <w:rsid w:val="0080403A"/>
    <w:rsid w:val="008046EC"/>
    <w:rsid w:val="008054E6"/>
    <w:rsid w:val="0080721D"/>
    <w:rsid w:val="00810655"/>
    <w:rsid w:val="00810850"/>
    <w:rsid w:val="00811A43"/>
    <w:rsid w:val="00812136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311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87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C6582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498D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59D3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6915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31C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2673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BA3"/>
    <w:rsid w:val="00AE0BEE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59D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5FFC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BF69C5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3E14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DD1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69AA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8FD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5B1"/>
    <w:rsid w:val="00CE7626"/>
    <w:rsid w:val="00CF0921"/>
    <w:rsid w:val="00CF13EF"/>
    <w:rsid w:val="00CF2965"/>
    <w:rsid w:val="00CF4846"/>
    <w:rsid w:val="00CF4CF0"/>
    <w:rsid w:val="00CF5DAE"/>
    <w:rsid w:val="00CF5F50"/>
    <w:rsid w:val="00CF73B8"/>
    <w:rsid w:val="00D00C80"/>
    <w:rsid w:val="00D02563"/>
    <w:rsid w:val="00D02F0E"/>
    <w:rsid w:val="00D04579"/>
    <w:rsid w:val="00D04734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667"/>
    <w:rsid w:val="00DA1794"/>
    <w:rsid w:val="00DA3900"/>
    <w:rsid w:val="00DA3B96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4F6C"/>
    <w:rsid w:val="00DC5040"/>
    <w:rsid w:val="00DC51C7"/>
    <w:rsid w:val="00DC6760"/>
    <w:rsid w:val="00DC7A7C"/>
    <w:rsid w:val="00DD1029"/>
    <w:rsid w:val="00DD2F9A"/>
    <w:rsid w:val="00DD427A"/>
    <w:rsid w:val="00DD4829"/>
    <w:rsid w:val="00DE05F6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28FD"/>
    <w:rsid w:val="00E039FA"/>
    <w:rsid w:val="00E03CCD"/>
    <w:rsid w:val="00E0403D"/>
    <w:rsid w:val="00E0466D"/>
    <w:rsid w:val="00E05898"/>
    <w:rsid w:val="00E0629F"/>
    <w:rsid w:val="00E07323"/>
    <w:rsid w:val="00E07671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0C76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808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6C55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8B5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69F4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2DB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2</cp:revision>
  <cp:lastPrinted>2025-12-21T00:22:00Z</cp:lastPrinted>
  <dcterms:created xsi:type="dcterms:W3CDTF">2026-01-23T04:03:00Z</dcterms:created>
  <dcterms:modified xsi:type="dcterms:W3CDTF">2026-01-23T04:03:00Z</dcterms:modified>
</cp:coreProperties>
</file>